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9F" w:rsidRPr="00AD12A1" w:rsidRDefault="00AD12A1" w:rsidP="00AD12A1">
      <w:pPr>
        <w:rPr>
          <w:sz w:val="16"/>
          <w:szCs w:val="16"/>
        </w:rPr>
      </w:pPr>
      <w:r>
        <w:rPr>
          <w:bCs/>
          <w:noProof/>
        </w:rPr>
        <w:drawing>
          <wp:inline distT="0" distB="0" distL="0" distR="0">
            <wp:extent cx="1060450" cy="627613"/>
            <wp:effectExtent l="0" t="0" r="6350" b="1270"/>
            <wp:docPr id="3" name="Bildobjekt 3" descr="norrbotten_screen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rbotten_screen - k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73" cy="63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C9F">
        <w:rPr>
          <w:rFonts w:eastAsia="Times New Roman"/>
          <w:b/>
          <w:sz w:val="20"/>
          <w:szCs w:val="20"/>
        </w:rPr>
        <w:t xml:space="preserve">                                        </w:t>
      </w:r>
      <w:r w:rsidR="005C7C9F">
        <w:rPr>
          <w:rFonts w:ascii="Helvetica" w:hAnsi="Helvetica" w:cs="Helvetica"/>
          <w:noProof/>
          <w:color w:val="0000FF"/>
          <w:sz w:val="27"/>
          <w:szCs w:val="27"/>
          <w:shd w:val="clear" w:color="auto" w:fill="F7D6C8"/>
        </w:rPr>
        <w:drawing>
          <wp:inline distT="0" distB="0" distL="0" distR="0" wp14:anchorId="0BA8A9C6" wp14:editId="6085C394">
            <wp:extent cx="493640" cy="500042"/>
            <wp:effectExtent l="0" t="0" r="1905" b="0"/>
            <wp:docPr id="1" name="Bildobjekt 1" descr="https://www.gallerilillasyster.se/____impro/1/onewebmedia/logga%20hemsida%20bla%CC%8A.png?etag=%222633a-5d6e25c0%22&amp;sourceContentType=image%2Fpng&amp;ignoreAspectRatio&amp;resize=390%2B398">
              <a:hlinkClick xmlns:a="http://schemas.openxmlformats.org/drawingml/2006/main" r:id="rId5" tgtFrame="&quot;_self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llerilillasyster.se/____impro/1/onewebmedia/logga%20hemsida%20bla%CC%8A.png?etag=%222633a-5d6e25c0%22&amp;sourceContentType=image%2Fpng&amp;ignoreAspectRatio&amp;resize=390%2B398">
                      <a:hlinkClick r:id="rId5" tgtFrame="&quot;_self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3" cy="53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C9F">
        <w:rPr>
          <w:rFonts w:eastAsia="Times New Roman"/>
          <w:b/>
          <w:sz w:val="20"/>
          <w:szCs w:val="20"/>
        </w:rPr>
        <w:t xml:space="preserve">                          </w:t>
      </w:r>
      <w:r>
        <w:rPr>
          <w:rFonts w:eastAsia="Times New Roman"/>
          <w:b/>
          <w:sz w:val="20"/>
          <w:szCs w:val="20"/>
        </w:rPr>
        <w:t xml:space="preserve"> </w:t>
      </w:r>
      <w:r w:rsidR="005C7C9F">
        <w:rPr>
          <w:rFonts w:eastAsia="Times New Roman"/>
          <w:b/>
          <w:sz w:val="20"/>
          <w:szCs w:val="20"/>
        </w:rPr>
        <w:t xml:space="preserve">     </w:t>
      </w:r>
      <w:r w:rsidR="005C7C9F">
        <w:rPr>
          <w:noProof/>
        </w:rPr>
        <w:drawing>
          <wp:inline distT="0" distB="0" distL="0" distR="0" wp14:anchorId="06ACFCE1" wp14:editId="356DFDBC">
            <wp:extent cx="1568450" cy="609107"/>
            <wp:effectExtent l="0" t="0" r="0" b="635"/>
            <wp:docPr id="2" name="Bildobjekt 2" descr="lkab-2 | Kiruna Brukshund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kab-2 | Kiruna Brukshundklu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33" cy="6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C9F">
        <w:rPr>
          <w:rFonts w:eastAsia="Times New Roman"/>
          <w:b/>
          <w:sz w:val="20"/>
          <w:szCs w:val="20"/>
        </w:rPr>
        <w:br/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D12A1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Pr="00AD12A1">
        <w:rPr>
          <w:sz w:val="16"/>
          <w:szCs w:val="16"/>
        </w:rPr>
        <w:t xml:space="preserve">  </w:t>
      </w:r>
      <w:r w:rsidR="005C7C9F" w:rsidRPr="00AD12A1">
        <w:rPr>
          <w:sz w:val="16"/>
          <w:szCs w:val="16"/>
        </w:rPr>
        <w:t>Galleri Lillasyster</w:t>
      </w:r>
    </w:p>
    <w:p w:rsidR="005C7C9F" w:rsidRDefault="005C7C9F" w:rsidP="002479C9">
      <w:pPr>
        <w:jc w:val="center"/>
        <w:rPr>
          <w:b/>
          <w:sz w:val="40"/>
          <w:szCs w:val="40"/>
        </w:rPr>
      </w:pPr>
    </w:p>
    <w:p w:rsidR="002479C9" w:rsidRPr="00F21027" w:rsidRDefault="00AD12A1" w:rsidP="002479C9">
      <w:pPr>
        <w:jc w:val="center"/>
        <w:rPr>
          <w:b/>
          <w:color w:val="00B050"/>
          <w:sz w:val="28"/>
          <w:szCs w:val="28"/>
        </w:rPr>
      </w:pPr>
      <w:r>
        <w:rPr>
          <w:b/>
          <w:sz w:val="40"/>
          <w:szCs w:val="40"/>
        </w:rPr>
        <w:br/>
      </w:r>
      <w:r w:rsidR="005C7C9F" w:rsidRPr="00F21027">
        <w:rPr>
          <w:b/>
          <w:sz w:val="40"/>
          <w:szCs w:val="40"/>
        </w:rPr>
        <w:br/>
      </w:r>
      <w:r w:rsidR="002479C9" w:rsidRPr="00F21027">
        <w:rPr>
          <w:b/>
          <w:sz w:val="44"/>
          <w:szCs w:val="44"/>
        </w:rPr>
        <w:t xml:space="preserve">UNGA KONSTNÄRER </w:t>
      </w:r>
      <w:r w:rsidR="002479C9" w:rsidRPr="00F21027">
        <w:rPr>
          <w:b/>
          <w:sz w:val="44"/>
          <w:szCs w:val="44"/>
        </w:rPr>
        <w:br/>
      </w:r>
      <w:r w:rsidR="002479C9" w:rsidRPr="00F21027">
        <w:rPr>
          <w:sz w:val="44"/>
          <w:szCs w:val="44"/>
        </w:rPr>
        <w:t>mentorpr</w:t>
      </w:r>
      <w:r w:rsidR="00F21027" w:rsidRPr="00F21027">
        <w:rPr>
          <w:sz w:val="44"/>
          <w:szCs w:val="44"/>
        </w:rPr>
        <w:t>ogram</w:t>
      </w:r>
      <w:r w:rsidR="002479C9" w:rsidRPr="00F21027">
        <w:rPr>
          <w:sz w:val="44"/>
          <w:szCs w:val="44"/>
        </w:rPr>
        <w:t xml:space="preserve"> i Malmfälten</w:t>
      </w:r>
      <w:r w:rsidR="002479C9" w:rsidRPr="00F21027">
        <w:rPr>
          <w:sz w:val="44"/>
          <w:szCs w:val="44"/>
        </w:rPr>
        <w:br/>
      </w:r>
      <w:r w:rsidR="002479C9" w:rsidRPr="00F21027">
        <w:rPr>
          <w:b/>
          <w:sz w:val="24"/>
          <w:szCs w:val="24"/>
        </w:rPr>
        <w:br/>
      </w:r>
      <w:r w:rsidR="002479C9" w:rsidRPr="00F21027">
        <w:rPr>
          <w:b/>
          <w:color w:val="FF0000"/>
          <w:sz w:val="28"/>
          <w:szCs w:val="28"/>
        </w:rPr>
        <w:t>Är du mellan 15</w:t>
      </w:r>
      <w:r w:rsidR="005C7C9F" w:rsidRPr="00F21027">
        <w:rPr>
          <w:b/>
          <w:color w:val="FF0000"/>
          <w:sz w:val="28"/>
          <w:szCs w:val="28"/>
        </w:rPr>
        <w:t xml:space="preserve"> </w:t>
      </w:r>
      <w:r w:rsidR="002479C9" w:rsidRPr="00F21027">
        <w:rPr>
          <w:b/>
          <w:color w:val="FF0000"/>
          <w:sz w:val="28"/>
          <w:szCs w:val="28"/>
        </w:rPr>
        <w:t>- 25 år?</w:t>
      </w:r>
      <w:r w:rsidR="002479C9" w:rsidRPr="00F21027">
        <w:rPr>
          <w:b/>
          <w:color w:val="FF0000"/>
          <w:sz w:val="28"/>
          <w:szCs w:val="28"/>
        </w:rPr>
        <w:br/>
      </w:r>
      <w:r w:rsidR="00692A66">
        <w:rPr>
          <w:b/>
          <w:color w:val="00B050"/>
          <w:sz w:val="28"/>
          <w:szCs w:val="28"/>
        </w:rPr>
        <w:t xml:space="preserve">Hemort i </w:t>
      </w:r>
      <w:r w:rsidR="002479C9" w:rsidRPr="00F21027">
        <w:rPr>
          <w:b/>
          <w:color w:val="00B050"/>
          <w:sz w:val="28"/>
          <w:szCs w:val="28"/>
        </w:rPr>
        <w:t>Gällivare eller Kiruna</w:t>
      </w:r>
      <w:r w:rsidR="005C7C9F" w:rsidRPr="00F21027">
        <w:rPr>
          <w:b/>
          <w:color w:val="00B050"/>
          <w:sz w:val="28"/>
          <w:szCs w:val="28"/>
        </w:rPr>
        <w:t xml:space="preserve"> kommuner</w:t>
      </w:r>
      <w:r w:rsidR="002479C9" w:rsidRPr="00F21027">
        <w:rPr>
          <w:b/>
          <w:color w:val="00B050"/>
          <w:sz w:val="28"/>
          <w:szCs w:val="28"/>
        </w:rPr>
        <w:t>?</w:t>
      </w:r>
    </w:p>
    <w:p w:rsidR="002479C9" w:rsidRPr="00F21027" w:rsidRDefault="002479C9" w:rsidP="002479C9">
      <w:pPr>
        <w:jc w:val="center"/>
        <w:rPr>
          <w:b/>
          <w:color w:val="0070C0"/>
          <w:sz w:val="28"/>
          <w:szCs w:val="28"/>
        </w:rPr>
      </w:pPr>
      <w:r w:rsidRPr="00F21027">
        <w:rPr>
          <w:b/>
          <w:color w:val="0070C0"/>
          <w:sz w:val="28"/>
          <w:szCs w:val="28"/>
        </w:rPr>
        <w:t>Och vill utvecklas i ditt skapande?</w:t>
      </w:r>
    </w:p>
    <w:p w:rsidR="002479C9" w:rsidRPr="00F21027" w:rsidRDefault="002479C9" w:rsidP="002479C9">
      <w:pPr>
        <w:jc w:val="center"/>
        <w:rPr>
          <w:b/>
        </w:rPr>
      </w:pPr>
      <w:r w:rsidRPr="00F21027">
        <w:rPr>
          <w:b/>
          <w:sz w:val="28"/>
          <w:szCs w:val="28"/>
        </w:rPr>
        <w:br/>
      </w:r>
      <w:r w:rsidRPr="00F21027">
        <w:rPr>
          <w:b/>
        </w:rPr>
        <w:t>Då ska du ansöka till mentorprogrammet</w:t>
      </w:r>
      <w:r w:rsidRPr="00F21027">
        <w:rPr>
          <w:b/>
        </w:rPr>
        <w:br/>
      </w:r>
      <w:r w:rsidRPr="00F21027">
        <w:rPr>
          <w:b/>
        </w:rPr>
        <w:br/>
        <w:t>UNGA KONSTNÄRER</w:t>
      </w:r>
      <w:r w:rsidR="00337656">
        <w:rPr>
          <w:b/>
        </w:rPr>
        <w:t xml:space="preserve"> I MALMFÄLTEN</w:t>
      </w:r>
      <w:r w:rsidRPr="00F21027">
        <w:rPr>
          <w:b/>
        </w:rPr>
        <w:br/>
      </w:r>
      <w:r w:rsidRPr="00F21027">
        <w:rPr>
          <w:b/>
        </w:rPr>
        <w:br/>
      </w:r>
    </w:p>
    <w:p w:rsidR="002479C9" w:rsidRPr="00F21027" w:rsidRDefault="002479C9" w:rsidP="002479C9">
      <w:pPr>
        <w:jc w:val="center"/>
        <w:rPr>
          <w:b/>
          <w:sz w:val="28"/>
          <w:szCs w:val="28"/>
        </w:rPr>
      </w:pPr>
      <w:r w:rsidRPr="00F21027">
        <w:rPr>
          <w:b/>
          <w:sz w:val="28"/>
          <w:szCs w:val="28"/>
        </w:rPr>
        <w:t xml:space="preserve"> </w:t>
      </w:r>
      <w:r w:rsidR="005C31A0" w:rsidRPr="00F21027">
        <w:rPr>
          <w:b/>
          <w:sz w:val="28"/>
          <w:szCs w:val="28"/>
        </w:rPr>
        <w:t xml:space="preserve">Du </w:t>
      </w:r>
      <w:r w:rsidR="005C7C9F" w:rsidRPr="00F21027">
        <w:rPr>
          <w:b/>
          <w:sz w:val="28"/>
          <w:szCs w:val="28"/>
        </w:rPr>
        <w:t xml:space="preserve">får möjlighet att </w:t>
      </w:r>
      <w:r w:rsidRPr="00F21027">
        <w:rPr>
          <w:b/>
          <w:sz w:val="28"/>
          <w:szCs w:val="28"/>
        </w:rPr>
        <w:t>utveckla</w:t>
      </w:r>
      <w:r w:rsidR="005C31A0" w:rsidRPr="00F21027">
        <w:rPr>
          <w:b/>
          <w:sz w:val="28"/>
          <w:szCs w:val="28"/>
        </w:rPr>
        <w:t xml:space="preserve">s i </w:t>
      </w:r>
      <w:r w:rsidRPr="00F21027">
        <w:rPr>
          <w:b/>
          <w:sz w:val="28"/>
          <w:szCs w:val="28"/>
        </w:rPr>
        <w:t>ditt skapande</w:t>
      </w:r>
      <w:r w:rsidR="005C31A0" w:rsidRPr="00F21027">
        <w:rPr>
          <w:b/>
          <w:sz w:val="28"/>
          <w:szCs w:val="28"/>
        </w:rPr>
        <w:t>!</w:t>
      </w:r>
      <w:r w:rsidR="005C31A0" w:rsidRPr="00F21027">
        <w:rPr>
          <w:b/>
          <w:sz w:val="28"/>
          <w:szCs w:val="28"/>
        </w:rPr>
        <w:br/>
        <w:t xml:space="preserve">Du </w:t>
      </w:r>
      <w:r w:rsidRPr="00F21027">
        <w:rPr>
          <w:b/>
          <w:sz w:val="28"/>
          <w:szCs w:val="28"/>
        </w:rPr>
        <w:t>skapa</w:t>
      </w:r>
      <w:r w:rsidR="005C31A0" w:rsidRPr="00F21027">
        <w:rPr>
          <w:b/>
          <w:sz w:val="28"/>
          <w:szCs w:val="28"/>
        </w:rPr>
        <w:t>r</w:t>
      </w:r>
      <w:r w:rsidRPr="00F21027">
        <w:rPr>
          <w:b/>
          <w:sz w:val="28"/>
          <w:szCs w:val="28"/>
        </w:rPr>
        <w:t xml:space="preserve"> konst inför en utställning</w:t>
      </w:r>
      <w:r w:rsidR="005C31A0" w:rsidRPr="00F21027">
        <w:rPr>
          <w:b/>
          <w:sz w:val="28"/>
          <w:szCs w:val="28"/>
        </w:rPr>
        <w:t xml:space="preserve"> till sommaren!</w:t>
      </w:r>
      <w:r w:rsidR="005C31A0" w:rsidRPr="00F21027">
        <w:rPr>
          <w:b/>
          <w:sz w:val="28"/>
          <w:szCs w:val="28"/>
        </w:rPr>
        <w:br/>
        <w:t xml:space="preserve">Du </w:t>
      </w:r>
      <w:r w:rsidRPr="00F21027">
        <w:rPr>
          <w:b/>
          <w:sz w:val="28"/>
          <w:szCs w:val="28"/>
        </w:rPr>
        <w:t>få</w:t>
      </w:r>
      <w:r w:rsidR="005C31A0" w:rsidRPr="00F21027">
        <w:rPr>
          <w:b/>
          <w:sz w:val="28"/>
          <w:szCs w:val="28"/>
        </w:rPr>
        <w:t>r</w:t>
      </w:r>
      <w:r w:rsidRPr="00F21027">
        <w:rPr>
          <w:b/>
          <w:sz w:val="28"/>
          <w:szCs w:val="28"/>
        </w:rPr>
        <w:t xml:space="preserve"> vägledning av en professionell konstnär!</w:t>
      </w:r>
    </w:p>
    <w:p w:rsidR="002479C9" w:rsidRPr="00F21027" w:rsidRDefault="002479C9" w:rsidP="002479C9">
      <w:pPr>
        <w:rPr>
          <w:sz w:val="28"/>
          <w:szCs w:val="28"/>
        </w:rPr>
      </w:pPr>
    </w:p>
    <w:p w:rsidR="002479C9" w:rsidRPr="00F21027" w:rsidRDefault="005C31A0" w:rsidP="002479C9">
      <w:r w:rsidRPr="00F21027">
        <w:br/>
        <w:t xml:space="preserve">Efter ansökan tas fyra ungdomar ut. </w:t>
      </w:r>
      <w:r w:rsidR="002479C9" w:rsidRPr="00F21027">
        <w:t>Projektet</w:t>
      </w:r>
      <w:r w:rsidRPr="00F21027">
        <w:t xml:space="preserve"> </w:t>
      </w:r>
      <w:r w:rsidR="002479C9" w:rsidRPr="00F21027">
        <w:t xml:space="preserve">startar </w:t>
      </w:r>
      <w:r w:rsidR="00F21027" w:rsidRPr="00F21027">
        <w:t xml:space="preserve">andra halvan av </w:t>
      </w:r>
      <w:r w:rsidRPr="00F21027">
        <w:t xml:space="preserve">februari </w:t>
      </w:r>
      <w:r w:rsidR="002479C9" w:rsidRPr="00F21027">
        <w:t>och avslutas med en gemensam utställning</w:t>
      </w:r>
      <w:r w:rsidRPr="00F21027">
        <w:t xml:space="preserve"> som </w:t>
      </w:r>
      <w:bookmarkStart w:id="0" w:name="_GoBack"/>
      <w:bookmarkEnd w:id="0"/>
      <w:r w:rsidRPr="00F21027">
        <w:t xml:space="preserve">visas </w:t>
      </w:r>
      <w:r w:rsidR="002479C9" w:rsidRPr="00F21027">
        <w:t>i Kiruna</w:t>
      </w:r>
      <w:r w:rsidRPr="00F21027">
        <w:t xml:space="preserve"> och Gällivare till sommaren </w:t>
      </w:r>
    </w:p>
    <w:p w:rsidR="002479C9" w:rsidRPr="00F21027" w:rsidRDefault="005C31A0" w:rsidP="002479C9">
      <w:r w:rsidRPr="00F21027">
        <w:br/>
        <w:t xml:space="preserve">Du och din mentor gör </w:t>
      </w:r>
      <w:r w:rsidR="002479C9" w:rsidRPr="00F21027">
        <w:t>en plan över vad mentorskapet ska innehålla utifrån vad du är intresse</w:t>
      </w:r>
      <w:r w:rsidR="00692A66">
        <w:t xml:space="preserve">rad av och vad du vill utveckla. </w:t>
      </w:r>
      <w:r w:rsidRPr="00F21027">
        <w:t>Tillsammans förfogar ni över tolv</w:t>
      </w:r>
      <w:r w:rsidR="005C7C9F" w:rsidRPr="00F21027">
        <w:t xml:space="preserve"> mentorstimmar. </w:t>
      </w:r>
      <w:r w:rsidR="002479C9" w:rsidRPr="00F21027">
        <w:t>De</w:t>
      </w:r>
      <w:r w:rsidR="005C7C9F" w:rsidRPr="00F21027">
        <w:t xml:space="preserve"> </w:t>
      </w:r>
      <w:r w:rsidR="002479C9" w:rsidRPr="00F21027">
        <w:t>kan handla om allt från digitala möten</w:t>
      </w:r>
      <w:r w:rsidR="005C7C9F" w:rsidRPr="00F21027">
        <w:t xml:space="preserve"> och </w:t>
      </w:r>
      <w:r w:rsidR="002479C9" w:rsidRPr="00F21027">
        <w:t xml:space="preserve">mailkontakt, till fysiska möten med </w:t>
      </w:r>
      <w:r w:rsidR="005C7C9F" w:rsidRPr="00F21027">
        <w:t>din mentor</w:t>
      </w:r>
      <w:r w:rsidR="002479C9" w:rsidRPr="00F21027">
        <w:t xml:space="preserve">. </w:t>
      </w:r>
    </w:p>
    <w:p w:rsidR="002479C9" w:rsidRPr="00F21027" w:rsidRDefault="002479C9" w:rsidP="002479C9"/>
    <w:p w:rsidR="002479C9" w:rsidRPr="00F21027" w:rsidRDefault="005C7C9F" w:rsidP="002479C9">
      <w:r w:rsidRPr="00F21027">
        <w:t>Dessutom får Du en u</w:t>
      </w:r>
      <w:r w:rsidR="002479C9" w:rsidRPr="00F21027">
        <w:t>tställningsersättning</w:t>
      </w:r>
      <w:r w:rsidRPr="00F21027">
        <w:t xml:space="preserve"> på </w:t>
      </w:r>
      <w:r w:rsidR="002479C9" w:rsidRPr="00F21027">
        <w:t>1</w:t>
      </w:r>
      <w:r w:rsidRPr="00F21027">
        <w:t xml:space="preserve"> </w:t>
      </w:r>
      <w:r w:rsidR="002479C9" w:rsidRPr="00F21027">
        <w:t xml:space="preserve">000 kr </w:t>
      </w:r>
      <w:r w:rsidRPr="00F21027">
        <w:t>samt p</w:t>
      </w:r>
      <w:r w:rsidR="002479C9" w:rsidRPr="00F21027">
        <w:t>roduktionsmedel</w:t>
      </w:r>
      <w:r w:rsidRPr="00F21027">
        <w:t xml:space="preserve"> på </w:t>
      </w:r>
      <w:r w:rsidR="002479C9" w:rsidRPr="00F21027">
        <w:t>3</w:t>
      </w:r>
      <w:r w:rsidRPr="00F21027">
        <w:t xml:space="preserve"> </w:t>
      </w:r>
      <w:r w:rsidR="002479C9" w:rsidRPr="00F21027">
        <w:t xml:space="preserve">000 kr. </w:t>
      </w:r>
    </w:p>
    <w:p w:rsidR="005C7C9F" w:rsidRPr="00F21027" w:rsidRDefault="005C7C9F" w:rsidP="005C7C9F">
      <w:pPr>
        <w:jc w:val="center"/>
        <w:rPr>
          <w:b/>
          <w:color w:val="FF0000"/>
          <w:sz w:val="28"/>
          <w:szCs w:val="28"/>
        </w:rPr>
      </w:pPr>
      <w:r w:rsidRPr="00F21027">
        <w:rPr>
          <w:color w:val="FF0000"/>
          <w:sz w:val="28"/>
          <w:szCs w:val="28"/>
        </w:rPr>
        <w:br/>
      </w:r>
      <w:r w:rsidR="00F21027" w:rsidRPr="00F21027">
        <w:rPr>
          <w:b/>
          <w:color w:val="FF0000"/>
          <w:sz w:val="28"/>
          <w:szCs w:val="28"/>
        </w:rPr>
        <w:t xml:space="preserve">Vi vill ha din ansökan </w:t>
      </w:r>
      <w:r w:rsidRPr="00F21027">
        <w:rPr>
          <w:b/>
          <w:color w:val="FF0000"/>
          <w:sz w:val="28"/>
          <w:szCs w:val="28"/>
        </w:rPr>
        <w:t>senast 30 januari</w:t>
      </w:r>
      <w:r w:rsidR="00F21027" w:rsidRPr="00F21027">
        <w:rPr>
          <w:b/>
          <w:color w:val="FF0000"/>
          <w:sz w:val="28"/>
          <w:szCs w:val="28"/>
        </w:rPr>
        <w:t xml:space="preserve"> 2022</w:t>
      </w:r>
    </w:p>
    <w:p w:rsidR="005C7C9F" w:rsidRPr="00F21027" w:rsidRDefault="00F21027" w:rsidP="005C7C9F">
      <w:pPr>
        <w:jc w:val="center"/>
        <w:rPr>
          <w:sz w:val="24"/>
          <w:szCs w:val="24"/>
        </w:rPr>
      </w:pPr>
      <w:r w:rsidRPr="00F21027">
        <w:rPr>
          <w:sz w:val="28"/>
          <w:szCs w:val="28"/>
        </w:rPr>
        <w:br/>
        <w:t>För mer information:</w:t>
      </w:r>
      <w:r w:rsidRPr="00F21027">
        <w:rPr>
          <w:sz w:val="28"/>
          <w:szCs w:val="28"/>
        </w:rPr>
        <w:br/>
      </w:r>
      <w:r w:rsidRPr="00F21027">
        <w:rPr>
          <w:sz w:val="24"/>
          <w:szCs w:val="24"/>
        </w:rPr>
        <w:t>Sveriges Konstföreningar, Norrbottens hemsida</w:t>
      </w:r>
    </w:p>
    <w:p w:rsidR="005C7C9F" w:rsidRPr="005C7C9F" w:rsidRDefault="005C7C9F" w:rsidP="005C7C9F">
      <w:pPr>
        <w:jc w:val="center"/>
        <w:rPr>
          <w:sz w:val="24"/>
          <w:szCs w:val="24"/>
        </w:rPr>
      </w:pPr>
      <w:r w:rsidRPr="005C7C9F">
        <w:rPr>
          <w:sz w:val="24"/>
          <w:szCs w:val="24"/>
        </w:rPr>
        <w:t>Kontakta</w:t>
      </w:r>
      <w:r w:rsidR="00C43565">
        <w:rPr>
          <w:sz w:val="24"/>
          <w:szCs w:val="24"/>
        </w:rPr>
        <w:t>:</w:t>
      </w:r>
      <w:r w:rsidRPr="005C7C9F">
        <w:rPr>
          <w:sz w:val="24"/>
          <w:szCs w:val="24"/>
        </w:rPr>
        <w:t xml:space="preserve"> Karin Westergren</w:t>
      </w:r>
      <w:r>
        <w:rPr>
          <w:sz w:val="24"/>
          <w:szCs w:val="24"/>
        </w:rPr>
        <w:t xml:space="preserve">, </w:t>
      </w:r>
      <w:r w:rsidR="00F21027">
        <w:rPr>
          <w:sz w:val="24"/>
          <w:szCs w:val="24"/>
        </w:rPr>
        <w:t>e-post</w:t>
      </w:r>
      <w:r>
        <w:rPr>
          <w:sz w:val="24"/>
          <w:szCs w:val="24"/>
        </w:rPr>
        <w:t xml:space="preserve"> </w:t>
      </w:r>
      <w:hyperlink r:id="rId8" w:history="1">
        <w:r w:rsidRPr="009332C9">
          <w:rPr>
            <w:rStyle w:val="Hyperlnk"/>
            <w:sz w:val="24"/>
            <w:szCs w:val="24"/>
          </w:rPr>
          <w:t>kajsaw@telia.com</w:t>
        </w:r>
      </w:hyperlink>
      <w:r>
        <w:rPr>
          <w:sz w:val="24"/>
          <w:szCs w:val="24"/>
        </w:rPr>
        <w:br/>
        <w:t>Mobil:070-571 18 48</w:t>
      </w:r>
    </w:p>
    <w:sectPr w:rsidR="005C7C9F" w:rsidRPr="005C7C9F" w:rsidSect="00070C43">
      <w:pgSz w:w="11906" w:h="16838"/>
      <w:pgMar w:top="1417" w:right="1417" w:bottom="1417" w:left="1417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9"/>
    <w:rsid w:val="00070C43"/>
    <w:rsid w:val="001D7973"/>
    <w:rsid w:val="002479C9"/>
    <w:rsid w:val="00337656"/>
    <w:rsid w:val="005C31A0"/>
    <w:rsid w:val="005C7C9F"/>
    <w:rsid w:val="00692A66"/>
    <w:rsid w:val="008209D5"/>
    <w:rsid w:val="00AD12A1"/>
    <w:rsid w:val="00C43565"/>
    <w:rsid w:val="00F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E151-52F8-4B9A-BE39-C718F66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C9"/>
    <w:pPr>
      <w:spacing w:after="0" w:line="276" w:lineRule="auto"/>
    </w:pPr>
    <w:rPr>
      <w:rFonts w:ascii="Arial" w:eastAsia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7C9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565"/>
    <w:rPr>
      <w:rFonts w:ascii="Segoe UI" w:eastAsia="Arial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saw@tel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allerilillasyster.s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Westergren</dc:creator>
  <cp:keywords/>
  <dc:description/>
  <cp:lastModifiedBy>Karin Westergren</cp:lastModifiedBy>
  <cp:revision>8</cp:revision>
  <cp:lastPrinted>2022-01-09T16:26:00Z</cp:lastPrinted>
  <dcterms:created xsi:type="dcterms:W3CDTF">2022-01-07T14:22:00Z</dcterms:created>
  <dcterms:modified xsi:type="dcterms:W3CDTF">2022-01-09T18:13:00Z</dcterms:modified>
</cp:coreProperties>
</file>